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426" w:rsidRDefault="00300426" w:rsidP="00300426">
      <w:pPr>
        <w:pStyle w:val="Naslov1"/>
      </w:pPr>
      <w:bookmarkStart w:id="0" w:name="_Toc388274993"/>
      <w:r>
        <w:t xml:space="preserve">POSEBNI POGOJI IN </w:t>
      </w:r>
      <w:r w:rsidR="009170FD">
        <w:t>STROKOVNE ZAHTEVE ZA POSAMEZNE SKUPINE</w:t>
      </w:r>
      <w:r>
        <w:t xml:space="preserve"> ŽIVIL</w:t>
      </w:r>
      <w:bookmarkEnd w:id="0"/>
    </w:p>
    <w:p w:rsidR="00300426" w:rsidRPr="00D22379" w:rsidRDefault="00300426" w:rsidP="00300426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22379">
        <w:rPr>
          <w:rFonts w:ascii="Times New Roman" w:hAnsi="Times New Roman"/>
        </w:rPr>
        <w:t>Gospodarski subjekt mora zagotoviti redni nadzor kakovosti in mikrobiološke neoporečnosti</w:t>
      </w:r>
      <w:r>
        <w:rPr>
          <w:rFonts w:ascii="Times New Roman" w:hAnsi="Times New Roman"/>
        </w:rPr>
        <w:t xml:space="preserve"> </w:t>
      </w:r>
      <w:r w:rsidRPr="00D22379">
        <w:rPr>
          <w:rFonts w:ascii="Times New Roman" w:hAnsi="Times New Roman"/>
        </w:rPr>
        <w:t>ponujenih živil v proizvodnji in prometu. To velja tudi v primeru, da je ponudnik posrednik</w:t>
      </w:r>
      <w:r>
        <w:rPr>
          <w:rFonts w:ascii="Times New Roman" w:hAnsi="Times New Roman"/>
        </w:rPr>
        <w:t xml:space="preserve"> </w:t>
      </w:r>
      <w:r w:rsidRPr="00D22379">
        <w:rPr>
          <w:rFonts w:ascii="Times New Roman" w:hAnsi="Times New Roman"/>
        </w:rPr>
        <w:t>med proizvajalcem in kupcem.</w:t>
      </w:r>
    </w:p>
    <w:p w:rsidR="00300426" w:rsidRPr="00D22379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22379">
        <w:rPr>
          <w:rFonts w:ascii="Times New Roman" w:hAnsi="Times New Roman"/>
        </w:rPr>
        <w:t>Gospodarski subjekt mora imeti organizirano lastno službo za razvoj in lastno službo za</w:t>
      </w:r>
      <w:r>
        <w:rPr>
          <w:rFonts w:ascii="Times New Roman" w:hAnsi="Times New Roman"/>
        </w:rPr>
        <w:t xml:space="preserve"> </w:t>
      </w:r>
      <w:r w:rsidRPr="00D22379">
        <w:rPr>
          <w:rFonts w:ascii="Times New Roman" w:hAnsi="Times New Roman"/>
        </w:rPr>
        <w:t>izvajanje kontrole kakovosti. Ponudniki morajo zagotoviti in preveriti:</w:t>
      </w:r>
    </w:p>
    <w:p w:rsidR="00300426" w:rsidRDefault="00300426" w:rsidP="0030042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22379">
        <w:rPr>
          <w:rFonts w:ascii="Times New Roman" w:hAnsi="Times New Roman"/>
        </w:rPr>
        <w:t>redno kontrolo vhodnih surovin;</w:t>
      </w:r>
    </w:p>
    <w:p w:rsidR="00300426" w:rsidRPr="00D22379" w:rsidRDefault="00300426" w:rsidP="00300426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22379">
        <w:rPr>
          <w:rFonts w:ascii="Times New Roman" w:hAnsi="Times New Roman"/>
        </w:rPr>
        <w:t>kontrolo kritičnih točk v proizvodnji in prevozu v skladu z zakonodajo o</w:t>
      </w:r>
      <w:r>
        <w:rPr>
          <w:rFonts w:ascii="Times New Roman" w:hAnsi="Times New Roman"/>
        </w:rPr>
        <w:t xml:space="preserve"> </w:t>
      </w:r>
      <w:r w:rsidRPr="00D22379">
        <w:rPr>
          <w:rFonts w:ascii="Times New Roman" w:hAnsi="Times New Roman"/>
        </w:rPr>
        <w:t xml:space="preserve">zdravstveni ustreznosti živil v Sloveniji – </w:t>
      </w:r>
      <w:r w:rsidRPr="00D22379">
        <w:rPr>
          <w:rFonts w:ascii="Times New Roman" w:hAnsi="Times New Roman"/>
          <w:b/>
          <w:bCs/>
        </w:rPr>
        <w:t>HACCP</w:t>
      </w:r>
      <w:r w:rsidRPr="00D22379">
        <w:rPr>
          <w:rFonts w:ascii="Times New Roman" w:hAnsi="Times New Roman"/>
        </w:rPr>
        <w:t>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66671E">
        <w:rPr>
          <w:rFonts w:ascii="Times New Roman" w:hAnsi="Times New Roman"/>
        </w:rPr>
        <w:t>Gospodarski subjekti,</w:t>
      </w:r>
      <w:r w:rsidRPr="00D22379">
        <w:rPr>
          <w:rFonts w:ascii="Times New Roman" w:hAnsi="Times New Roman"/>
        </w:rPr>
        <w:t xml:space="preserve"> s katerimi bo s</w:t>
      </w:r>
      <w:r>
        <w:rPr>
          <w:rFonts w:ascii="Times New Roman" w:hAnsi="Times New Roman"/>
        </w:rPr>
        <w:t>klenjen okvirni sporazum,</w:t>
      </w:r>
      <w:r w:rsidRPr="00D22379">
        <w:rPr>
          <w:rFonts w:ascii="Times New Roman" w:hAnsi="Times New Roman"/>
        </w:rPr>
        <w:t xml:space="preserve"> morajo zagotoviti, da</w:t>
      </w:r>
      <w:r>
        <w:rPr>
          <w:rFonts w:ascii="Times New Roman" w:hAnsi="Times New Roman"/>
        </w:rPr>
        <w:t xml:space="preserve"> </w:t>
      </w:r>
      <w:r w:rsidRPr="00D22379">
        <w:rPr>
          <w:rFonts w:ascii="Times New Roman" w:hAnsi="Times New Roman"/>
        </w:rPr>
        <w:t xml:space="preserve">bo dostavljeno blago imelo še najmanj </w:t>
      </w:r>
      <w:r w:rsidRPr="00D22379">
        <w:rPr>
          <w:rFonts w:ascii="Times New Roman" w:hAnsi="Times New Roman"/>
          <w:b/>
          <w:bCs/>
        </w:rPr>
        <w:t>2/3 predpisanega roka trajanja</w:t>
      </w:r>
      <w:r w:rsidRPr="00D22379">
        <w:rPr>
          <w:rFonts w:ascii="Times New Roman" w:hAnsi="Times New Roman"/>
        </w:rPr>
        <w:t>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5D678C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u w:val="single"/>
        </w:rPr>
      </w:pPr>
      <w:r w:rsidRPr="005D678C">
        <w:rPr>
          <w:rFonts w:ascii="Times New Roman" w:hAnsi="Times New Roman"/>
          <w:b/>
          <w:u w:val="single"/>
        </w:rPr>
        <w:t>Vsa živila morajo biti I. kvalitete!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Zahteve glede kakovosti so razvidne iz Priročnika z merili kakovosti za javno naročanje hrane v vzgojno-izobraževalnih ustanovah</w:t>
      </w:r>
      <w:r w:rsidR="00353DDB">
        <w:rPr>
          <w:rFonts w:ascii="Times New Roman" w:hAnsi="Times New Roman"/>
        </w:rPr>
        <w:t xml:space="preserve"> (</w:t>
      </w:r>
      <w:hyperlink r:id="rId7" w:history="1">
        <w:r w:rsidR="00353DDB">
          <w:rPr>
            <w:rStyle w:val="Hiperpovezava"/>
          </w:rPr>
          <w:t>http://www.djn.mju.gov.si/resources/files/Priporocila/PRIROCNIK_Z_MERILI_KAKOVOSTI.pdf</w:t>
        </w:r>
      </w:hyperlink>
      <w:r w:rsidR="00353DDB">
        <w:t>)</w:t>
      </w:r>
      <w:r>
        <w:rPr>
          <w:rFonts w:ascii="Times New Roman" w:hAnsi="Times New Roman"/>
        </w:rPr>
        <w:t xml:space="preserve">, katere bo moral izbrani dobavitelj v celoti spoštovati. </w:t>
      </w:r>
      <w:r w:rsidRPr="00AD0736">
        <w:rPr>
          <w:rFonts w:ascii="Times New Roman" w:hAnsi="Times New Roman"/>
        </w:rPr>
        <w:t>Poleg vseh zakonsko določenih zakonskih predpisov naročnik zahteva: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Meso in mesni izdelki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0736">
        <w:rPr>
          <w:rFonts w:ascii="Times New Roman" w:hAnsi="Times New Roman"/>
          <w:b/>
          <w:bCs/>
        </w:rPr>
        <w:t>3. Perutninsko meso in izdelki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 xml:space="preserve">Meso mora ustrezati vsem veljavnim </w:t>
      </w:r>
      <w:r>
        <w:rPr>
          <w:rFonts w:ascii="Times New Roman" w:hAnsi="Times New Roman"/>
        </w:rPr>
        <w:t xml:space="preserve">zakonskim </w:t>
      </w:r>
      <w:r w:rsidRPr="00AD0736">
        <w:rPr>
          <w:rFonts w:ascii="Times New Roman" w:hAnsi="Times New Roman"/>
        </w:rPr>
        <w:t>predpisom o kakovosti in neoporečnosti. M</w:t>
      </w:r>
      <w:r>
        <w:rPr>
          <w:rFonts w:ascii="Times New Roman" w:hAnsi="Times New Roman"/>
        </w:rPr>
        <w:t xml:space="preserve">eso mora biti </w:t>
      </w:r>
      <w:r w:rsidRPr="00AD0736">
        <w:rPr>
          <w:rFonts w:ascii="Times New Roman" w:hAnsi="Times New Roman"/>
        </w:rPr>
        <w:t>lepega, svežega videza in I. kakovostnega razreda (za perutnino razreda A). Kjer je to zahtevano,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mora biti izkoščičeno, razrezano na manjše dele, pri tem pa je potrebno odstraniti vso odvečno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 xml:space="preserve">maščobo in loj. Naročnik zahteva meso, ki je pravilno uležano in transportirano.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Razrez na zrezke</w:t>
      </w:r>
      <w:r>
        <w:rPr>
          <w:rFonts w:ascii="Times New Roman" w:hAnsi="Times New Roman"/>
        </w:rPr>
        <w:t xml:space="preserve"> in mletje se bo dobavljal</w:t>
      </w:r>
      <w:r w:rsidRPr="00AD0736">
        <w:rPr>
          <w:rFonts w:ascii="Times New Roman" w:hAnsi="Times New Roman"/>
        </w:rPr>
        <w:t xml:space="preserve"> po dogovoru. Cena konfekcioniranega mesa in izdelkov mora biti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enaka ceni mesa in izdelkov v kosu. Meso in izdelki ne smejo biti okuženi z zdravju škodljivimi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mikroorganizmi ali vsebovati toksične snovi.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Transport presnega mesa se mora vršiti v hlajenih prevoznih sredstvih. Ohlajeno sveže meso mora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biti dostavljeno v PVC posodah, znotraj obloženi s čistim materialom, ki ne prepušča vode in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masti. Ponudnik mora na spremni dokumentaciji označiti poreklo oziroma izvor mesa. Pri dnevni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dobavi govejega mesa bo dobavitelj priložil tudi certifikat o poreklu govejega mesa in dokazilo, da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živali ob zakolu niso bile starejše od 30 mesecev. Najvišji kalo, ki je posledica same obdelave mesa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(nevidna maščoba, izcedek,..) je:</w:t>
      </w:r>
    </w:p>
    <w:p w:rsidR="00300426" w:rsidRPr="00EA3B71" w:rsidRDefault="00300426" w:rsidP="0030042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AD0736">
        <w:rPr>
          <w:rFonts w:ascii="Times New Roman" w:hAnsi="Times New Roman"/>
        </w:rPr>
        <w:t>lada govedina – pleče do 3%;</w:t>
      </w:r>
    </w:p>
    <w:p w:rsidR="00300426" w:rsidRPr="00AD0736" w:rsidRDefault="00300426" w:rsidP="0030042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AD0736">
        <w:rPr>
          <w:rFonts w:ascii="Times New Roman" w:hAnsi="Times New Roman"/>
        </w:rPr>
        <w:t>lada govedina – stegno brez kosti do 3%;</w:t>
      </w:r>
    </w:p>
    <w:p w:rsidR="00300426" w:rsidRPr="00AD0736" w:rsidRDefault="00300426" w:rsidP="0030042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AD0736">
        <w:rPr>
          <w:rFonts w:ascii="Times New Roman" w:hAnsi="Times New Roman"/>
        </w:rPr>
        <w:t>vinjina – stegno brez kosti do 1%;</w:t>
      </w:r>
    </w:p>
    <w:p w:rsidR="00300426" w:rsidRDefault="00300426" w:rsidP="0030042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AD0736">
        <w:rPr>
          <w:rFonts w:ascii="Times New Roman" w:hAnsi="Times New Roman"/>
        </w:rPr>
        <w:t>vinjina – kare do 1%.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lastRenderedPageBreak/>
        <w:t>Dobavitelj mora imeti izdelan postopek notranje kontrole proizvodnje (nadzor kritičnih točk) in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tekoče voditi proizvodno dokumentacijo o tem postopku. Na eksplicitno zahtevo jo je potrebno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predložiti pooblaščeni osebi naročnika najkasneje v 30 dneh od uradne zahteve.</w:t>
      </w:r>
      <w:r>
        <w:rPr>
          <w:rFonts w:ascii="Times New Roman" w:hAnsi="Times New Roman"/>
        </w:rPr>
        <w:t xml:space="preserve">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Izbrani dobavitelj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mora na spremni dokumentaciji (dobavnici) za meso označiti poreklo oziroma izvor mesa, v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skladu z veljavnimi predpisi. Ponudnik mora zagotoviti pravilno označevanje mesa v skladu z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 xml:space="preserve">Zakonom o standardizaciji in drugimi predpisi, ki veljajo v Republiki Sloveniji.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Ponudnik mesnih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izdelkov mora na zahtevo naročnika le</w:t>
      </w:r>
      <w:r w:rsidRPr="00AD0736">
        <w:rPr>
          <w:rFonts w:ascii="Cambria Math" w:hAnsi="Cambria Math"/>
        </w:rPr>
        <w:t>‐</w:t>
      </w:r>
      <w:r w:rsidRPr="00AD0736">
        <w:rPr>
          <w:rFonts w:ascii="Times New Roman" w:hAnsi="Times New Roman"/>
        </w:rPr>
        <w:t>temu posredovati poročila o rezultatih mikrobioloških in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kemičnih analiz ter potrdilo o zdravstveni ustreznosti živil (laboratorijske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 xml:space="preserve">izvide in veterinarsko spričevalo).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 xml:space="preserve">Po potrebi bo naročnik naročal tudi rezane </w:t>
      </w:r>
      <w:r>
        <w:rPr>
          <w:rFonts w:ascii="Times New Roman" w:hAnsi="Times New Roman"/>
        </w:rPr>
        <w:t xml:space="preserve">mesne izdelke </w:t>
      </w:r>
      <w:r w:rsidRPr="00AD0736">
        <w:rPr>
          <w:rFonts w:ascii="Times New Roman" w:hAnsi="Times New Roman"/>
        </w:rPr>
        <w:t>(rezane na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dan dostave), cena le teh mora biti enaka ceni v kosu. Okus izdelkov mora biti prilagojen starosti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otrok (manj slani, manj mastni in manj začinjeni). Mesni izdelki morajo vsebovati minimalno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količino kemičnih aditivov. Pri perutninskem mesu bo naročnik naročal le perutninsko meso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razreda A v skupnem pakiranju.</w:t>
      </w:r>
      <w:r>
        <w:rPr>
          <w:rFonts w:ascii="Times New Roman" w:hAnsi="Times New Roman"/>
        </w:rPr>
        <w:t xml:space="preserve"> Perutninski mesni izdelki z rokom trajanja od 10 do 30 dni, ob dobavi ne smejo biti starejši od 5 dni.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0736">
        <w:rPr>
          <w:rFonts w:ascii="Times New Roman" w:hAnsi="Times New Roman"/>
          <w:b/>
          <w:bCs/>
        </w:rPr>
        <w:t>4. Jajca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Jajca morajo ustrezati vsem veljavnim predpisom o kakovosti in neoporečnosti. Nadzor nad</w:t>
      </w:r>
      <w:r>
        <w:rPr>
          <w:rFonts w:ascii="Times New Roman" w:hAnsi="Times New Roman"/>
        </w:rPr>
        <w:t xml:space="preserve">  </w:t>
      </w:r>
      <w:r w:rsidRPr="00AD0736">
        <w:rPr>
          <w:rFonts w:ascii="Times New Roman" w:hAnsi="Times New Roman"/>
        </w:rPr>
        <w:t>proizvodnjo jajc mora nadzirati ustrezen republiški zavod, dobavitelj pa mora zagotavljati</w:t>
      </w:r>
      <w:r>
        <w:rPr>
          <w:rFonts w:ascii="Times New Roman" w:hAnsi="Times New Roman"/>
        </w:rPr>
        <w:t xml:space="preserve">  </w:t>
      </w:r>
      <w:r w:rsidRPr="00AD0736">
        <w:rPr>
          <w:rFonts w:ascii="Times New Roman" w:hAnsi="Times New Roman"/>
        </w:rPr>
        <w:t>ustrezen transport, s katerim bo zagotovljena temperatura izdelka do največ</w:t>
      </w:r>
      <w:r>
        <w:rPr>
          <w:rFonts w:ascii="Times New Roman" w:hAnsi="Times New Roman"/>
        </w:rPr>
        <w:t xml:space="preserve"> 15 stopinj. </w:t>
      </w:r>
      <w:r w:rsidRPr="00AD0736">
        <w:rPr>
          <w:rFonts w:ascii="Times New Roman" w:hAnsi="Times New Roman"/>
        </w:rPr>
        <w:t>Ponudnik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 xml:space="preserve">jajc mora na </w:t>
      </w:r>
      <w:r w:rsidR="00353DDB">
        <w:rPr>
          <w:rFonts w:ascii="Times New Roman" w:hAnsi="Times New Roman"/>
        </w:rPr>
        <w:t xml:space="preserve">zahtevo naročnika </w:t>
      </w:r>
      <w:r w:rsidRPr="00AD0736">
        <w:rPr>
          <w:rFonts w:ascii="Times New Roman" w:hAnsi="Times New Roman"/>
        </w:rPr>
        <w:t>pos</w:t>
      </w:r>
      <w:r>
        <w:rPr>
          <w:rFonts w:ascii="Times New Roman" w:hAnsi="Times New Roman"/>
        </w:rPr>
        <w:t xml:space="preserve">redovati potrdilo o zdravstveni </w:t>
      </w:r>
      <w:r w:rsidRPr="00AD0736">
        <w:rPr>
          <w:rFonts w:ascii="Times New Roman" w:hAnsi="Times New Roman"/>
        </w:rPr>
        <w:t>ustreznosti živil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(laboratorijske izvide in veterinarsko spričevalo).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0736">
        <w:rPr>
          <w:rFonts w:ascii="Times New Roman" w:hAnsi="Times New Roman"/>
          <w:b/>
          <w:bCs/>
        </w:rPr>
        <w:t>5. Zamrznjene</w:t>
      </w:r>
      <w:r w:rsidR="004860A5">
        <w:rPr>
          <w:rFonts w:ascii="Times New Roman" w:hAnsi="Times New Roman"/>
          <w:b/>
          <w:bCs/>
        </w:rPr>
        <w:t>, sveže</w:t>
      </w:r>
      <w:r w:rsidRPr="00AD0736">
        <w:rPr>
          <w:rFonts w:ascii="Times New Roman" w:hAnsi="Times New Roman"/>
          <w:b/>
          <w:bCs/>
        </w:rPr>
        <w:t xml:space="preserve"> ribe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Blago in izdelki morajo ustrezati vsem predpisanim pravilnikom o kakovosti, mikrobiološki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neoporečnosti in količinah toksičnih snovi. Zamrznjeni</w:t>
      </w:r>
      <w:r>
        <w:rPr>
          <w:rFonts w:ascii="Times New Roman" w:hAnsi="Times New Roman"/>
        </w:rPr>
        <w:t xml:space="preserve"> izdelki morajo biti pakirani v </w:t>
      </w:r>
      <w:r w:rsidRPr="00AD0736">
        <w:rPr>
          <w:rFonts w:ascii="Times New Roman" w:hAnsi="Times New Roman"/>
        </w:rPr>
        <w:t>kartonski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embalaži, znotraj obloženi s čistim materialom, ki ne prepušča vode. Posamezni bloki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zamrznjenega izdelka morajo zaradi lažjega ločevanja biti zaščiteni z nepropustnim materialom.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Uvožen izdelek v izvirnem pakiranju mora na embalaži</w:t>
      </w:r>
      <w:r>
        <w:rPr>
          <w:rFonts w:ascii="Times New Roman" w:hAnsi="Times New Roman"/>
        </w:rPr>
        <w:t xml:space="preserve"> imeti deklaracijo v slovenskem </w:t>
      </w:r>
      <w:r w:rsidRPr="00AD0736">
        <w:rPr>
          <w:rFonts w:ascii="Times New Roman" w:hAnsi="Times New Roman"/>
        </w:rPr>
        <w:t>jeziku, ki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mora vsebovati vse zakonsko določene parametre. Ponudnik mora na spremni dokumentaciji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(dobavnici) za ribe označiti poreklo oziroma izvor rib. Ponudnik mora zagotoviti pravilno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označevanje rib v skladu z Zakonom o standardizaciji in drugimi predpisi, ki veljajo v Republiki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 xml:space="preserve">Sloveniji.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Na zahtevo naročnika mora ponudnik predložiti potrdilo veterinarskega zavoda 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zdravstvenem stanju pošiljke. Odmrznjene in ponovno zamrznjene ali slabo zamrznjene ribe bo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naročnik odklonil. Ponujene ribe morajo biti I. kakovostnega razreda.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Dobavitelj mora blago dostaviti v transportnih sredstvih s hladilnimi napravami in tako zagotoviti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neprekinjeno hladilno verigo v skladu s HACCP sistemom.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0736">
        <w:rPr>
          <w:rFonts w:ascii="Times New Roman" w:hAnsi="Times New Roman"/>
          <w:b/>
          <w:bCs/>
        </w:rPr>
        <w:lastRenderedPageBreak/>
        <w:t>6. Mleko in mlečni izdelki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AD0736">
        <w:rPr>
          <w:rFonts w:ascii="Times New Roman" w:hAnsi="Times New Roman"/>
          <w:b/>
          <w:bCs/>
        </w:rPr>
        <w:t xml:space="preserve">7. </w:t>
      </w:r>
      <w:proofErr w:type="spellStart"/>
      <w:r w:rsidRPr="00AD0736">
        <w:rPr>
          <w:rFonts w:ascii="Times New Roman" w:hAnsi="Times New Roman"/>
          <w:b/>
          <w:bCs/>
        </w:rPr>
        <w:t>Bio</w:t>
      </w:r>
      <w:proofErr w:type="spellEnd"/>
      <w:r w:rsidRPr="00AD0736">
        <w:rPr>
          <w:rFonts w:ascii="Times New Roman" w:hAnsi="Times New Roman"/>
          <w:b/>
          <w:bCs/>
        </w:rPr>
        <w:t xml:space="preserve"> mleko </w:t>
      </w:r>
      <w:r>
        <w:rPr>
          <w:rFonts w:ascii="Times New Roman" w:hAnsi="Times New Roman"/>
          <w:b/>
          <w:bCs/>
        </w:rPr>
        <w:t xml:space="preserve">in </w:t>
      </w:r>
      <w:r w:rsidRPr="00AD0736">
        <w:rPr>
          <w:rFonts w:ascii="Times New Roman" w:hAnsi="Times New Roman"/>
          <w:b/>
          <w:bCs/>
        </w:rPr>
        <w:t>mlečni</w:t>
      </w:r>
      <w:r>
        <w:rPr>
          <w:rFonts w:ascii="Times New Roman" w:hAnsi="Times New Roman"/>
          <w:b/>
          <w:bCs/>
        </w:rPr>
        <w:t xml:space="preserve"> izdelki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Dobavitelj mora zagotoviti varnost živil v skladu prehranske politike in državne zakonodaje.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Postopki predelave in distribucije morajo biti taki, da mikrobiološka kontaminacija izdelka ob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pravilnem ravnanju ni možna.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Dobavitelj mora blago dostaviti v transportnih sredstvih s hladilnimi napravami in tako zagotoviti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neprekinjeno hladilno verigo v skladu s HACCP sistemom.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Izdelki z oznako »</w:t>
      </w:r>
      <w:proofErr w:type="spellStart"/>
      <w:r w:rsidRPr="00AD0736">
        <w:rPr>
          <w:rFonts w:ascii="Times New Roman" w:hAnsi="Times New Roman"/>
        </w:rPr>
        <w:t>Bio</w:t>
      </w:r>
      <w:proofErr w:type="spellEnd"/>
      <w:r w:rsidRPr="00AD0736">
        <w:rPr>
          <w:rFonts w:ascii="Times New Roman" w:hAnsi="Times New Roman"/>
        </w:rPr>
        <w:t xml:space="preserve"> ali </w:t>
      </w:r>
      <w:proofErr w:type="spellStart"/>
      <w:r w:rsidRPr="00AD0736">
        <w:rPr>
          <w:rFonts w:ascii="Times New Roman" w:hAnsi="Times New Roman"/>
        </w:rPr>
        <w:t>Eko</w:t>
      </w:r>
      <w:proofErr w:type="spellEnd"/>
      <w:r w:rsidRPr="00AD0736">
        <w:rPr>
          <w:rFonts w:ascii="Times New Roman" w:hAnsi="Times New Roman"/>
        </w:rPr>
        <w:t>« morajo imeti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na embalaži ustrezne oznake; blago mora biti odpremljeno z ustreznimi veljavnimi certifikati ob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vsaki dostavi.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Kruh in pekovski izdelki</w:t>
      </w:r>
    </w:p>
    <w:p w:rsidR="00300426" w:rsidRPr="00AD073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D0736">
        <w:rPr>
          <w:rFonts w:ascii="Times New Roman" w:hAnsi="Times New Roman"/>
        </w:rPr>
        <w:t>Vsi izdelki morajo biti dnevno sveži, dovolj pečeni, ne smejo vsebovati zdravju š</w:t>
      </w:r>
      <w:r>
        <w:rPr>
          <w:rFonts w:ascii="Times New Roman" w:hAnsi="Times New Roman"/>
        </w:rPr>
        <w:t xml:space="preserve">kodljivih </w:t>
      </w:r>
      <w:r w:rsidRPr="00AD0736">
        <w:rPr>
          <w:rFonts w:ascii="Times New Roman" w:hAnsi="Times New Roman"/>
        </w:rPr>
        <w:t>snovi</w:t>
      </w:r>
      <w:r>
        <w:rPr>
          <w:rFonts w:ascii="Times New Roman" w:hAnsi="Times New Roman"/>
        </w:rPr>
        <w:t xml:space="preserve"> </w:t>
      </w:r>
      <w:r w:rsidRPr="00AD0736">
        <w:rPr>
          <w:rFonts w:ascii="Times New Roman" w:hAnsi="Times New Roman"/>
        </w:rPr>
        <w:t>(toksinov, patogenih mikroorganizmov,..), organoleptične lastnosti morajo ustrezati predpisanim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normativom, zlasti pa ne smejo prekoračiti z zakonskimi predpisi določene količine aditivov,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barvil in ostalih kemičnih substanc.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Naročnik zahteva od dobavitelja stroge higienske normative v celotnem procesu proizvodnje in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distribucije v skladu s predpisi oziroma HACCP sistemom. Kruh in izdelki morajo biti zaščiteni v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ustrezni embalaži (PVC, kartonska,..), ki onemogoča kakršnekoli drobljenje, lomljenje ali stik z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zdravju škodljivimi snovmi. Naročnik zahteva kakovostno dostavo. Kruh in ostali izdelki ne smejo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biti zmečkani, biti morajo v čisti embalaži in primerno zaščiteni, da med transportom ne bi prišlo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do okužbe ali poškodovanja izdelkov.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 xml:space="preserve">Skladno s svojimi potrebami, bo naročnik zahteval ustrezen razrez kruha (rezine debeline </w:t>
      </w:r>
      <w:smartTag w:uri="urn:schemas-microsoft-com:office:smarttags" w:element="metricconverter">
        <w:smartTagPr>
          <w:attr w:name="ProductID" w:val="1,5 cm"/>
        </w:smartTagPr>
        <w:r w:rsidRPr="000F3AFE">
          <w:rPr>
            <w:rFonts w:ascii="Times New Roman" w:hAnsi="Times New Roman"/>
          </w:rPr>
          <w:t>1,5 cm</w:t>
        </w:r>
      </w:smartTag>
      <w:r w:rsidRPr="000F3A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pakirane v prozorno folijo) in po potrebi tudi ostalih proizvodov. Cene tako obdelanih živil mora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biti enaka cenam v kosu. Izdelki z oznako »</w:t>
      </w:r>
      <w:proofErr w:type="spellStart"/>
      <w:r w:rsidRPr="000F3AFE">
        <w:rPr>
          <w:rFonts w:ascii="Times New Roman" w:hAnsi="Times New Roman"/>
        </w:rPr>
        <w:t>Bio</w:t>
      </w:r>
      <w:proofErr w:type="spellEnd"/>
      <w:r w:rsidRPr="000F3AFE">
        <w:rPr>
          <w:rFonts w:ascii="Times New Roman" w:hAnsi="Times New Roman"/>
        </w:rPr>
        <w:t xml:space="preserve"> ali </w:t>
      </w:r>
      <w:proofErr w:type="spellStart"/>
      <w:r w:rsidRPr="000F3AFE">
        <w:rPr>
          <w:rFonts w:ascii="Times New Roman" w:hAnsi="Times New Roman"/>
        </w:rPr>
        <w:t>Eko</w:t>
      </w:r>
      <w:proofErr w:type="spellEnd"/>
      <w:r w:rsidRPr="000F3AFE">
        <w:rPr>
          <w:rFonts w:ascii="Times New Roman" w:hAnsi="Times New Roman"/>
        </w:rPr>
        <w:t>« morajo imeti na embalaži ustrezne oznake;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blago mora biti odpremljeno z ustreznimi veljavnimi certifikati ob vsaki dostavi.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11. Zmrznjeni in gotovi izdelki iz testa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Izdelki ne smejo vsebovati zdravju škodljivih substanc (toksinov, patogenih mikroorganizmov,..),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zlasti pa ne smejo prekoračiti z zakonskimi predpisi določene količine aditivov, barvil in ostalih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kemičnih substanc, organoleptične lastnosti morajo ustrezati predpisanim normativom.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Dobavitelj mora blago dostaviti v transportnih sredstvih s ustreznimi hladilnimi napravami, tako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da se hladilna veriga ne prekine v skladu s HACCP sistemom.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Velikost posameznega kosa (cmoki, svaljki,..) mora omogočiti oblikovanje otroške porcije.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Naročnik ni dolžan sprejeti transportnega pakiranja in po potrebi lahko naroča tudi po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posameznih komadih.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12. Žita, mlevski izdelki, jajčne testenine in riž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Vsi izdelki morajo ustrezati vsem predpisanim pravilnikom o kakovosti, mikrobiološki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 xml:space="preserve">neoporečnosti in količinah toksičnih snovi. Organoleptične lastnosti morajo ustrezati </w:t>
      </w:r>
      <w:r w:rsidRPr="000F3AFE">
        <w:rPr>
          <w:rFonts w:ascii="Times New Roman" w:hAnsi="Times New Roman"/>
        </w:rPr>
        <w:lastRenderedPageBreak/>
        <w:t>predpisanim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normativom, dobavitelj pa mora zagotoviti stroge higienske normative v procesu proizvodnje,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skladiščenja in distribucije. Vsa žita in mlevski izdelki morajo biti pakirani v ustreznih papirnatih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 xml:space="preserve">vrečkah zahtevane teže.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13. S</w:t>
      </w:r>
      <w:r>
        <w:rPr>
          <w:rFonts w:ascii="Times New Roman" w:hAnsi="Times New Roman"/>
          <w:b/>
          <w:bCs/>
        </w:rPr>
        <w:t>veže sadje in zelenjava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14. Suho sadje in oreščki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Sveže sadje in zelenjava morajo ustrezati vsem veljavnim predpisom o kakovosti in neoporečnosti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blaga. Ponudnik naj pri izdelavi ponudbe upošteva, da se v posameznih letnih časih največ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 xml:space="preserve">uporablja sezonsko sadje in zelenjava.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Zaželeno je, kjer je to mogoče, da je blago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domačega/slovenskega izvora. Vsako dostavo mora spremljati ustrezen dokument, iz katerega so</w:t>
      </w:r>
      <w:r>
        <w:rPr>
          <w:rFonts w:ascii="Times New Roman" w:hAnsi="Times New Roman"/>
        </w:rPr>
        <w:t xml:space="preserve"> razvidne vse lastnosti </w:t>
      </w:r>
      <w:r w:rsidRPr="000F3AFE">
        <w:rPr>
          <w:rFonts w:ascii="Times New Roman" w:hAnsi="Times New Roman"/>
        </w:rPr>
        <w:t xml:space="preserve">dobavljenega blaga. 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Embalaža je last dobavitelja, ki mora zanjo poskrbeti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in sproti odvažati. Naročnik pokriva samo stroške odpadka, ki so posledica lupljenja, odstranitve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koreninskega dela ter minimalni odstotek kala skladno s Pravilnikom o kakovosti sadnih,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zelenjavnih in gobjih izdelkov ter pektinskih preparatov. Prekomerni kalo, ki nastane zaradi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neustreznega transporta, škodljivcev, bolezni ali drugih dejavnikov, krije dobavitelj.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Vsi izdelki morajo biti primerne zrelosti, sveži, čvrsti, brez vidne zunanje vlage, brez tujega vonja,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brez primesi prsti ali drugih primesi in I. kakovostnega razreda, posamezni kosi pa morajo</w:t>
      </w:r>
      <w:r>
        <w:rPr>
          <w:rFonts w:ascii="Times New Roman" w:hAnsi="Times New Roman"/>
        </w:rPr>
        <w:t xml:space="preserve"> odgovarjati normativom</w:t>
      </w:r>
      <w:r w:rsidRPr="000F3AFE">
        <w:rPr>
          <w:rFonts w:ascii="Times New Roman" w:hAnsi="Times New Roman"/>
        </w:rPr>
        <w:t>, prilagojenim prehrani otrok. Velikost, razvitost, oblika in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barva posameznih sadežev oziroma vrtnin mora biti primerna sorti, iz katere izhaja.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Dobavitelj mora blago dostaviti v transportnih sredstvih s hladilnimi napravami in tako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zagotoviti neprekinjeno hladilno verigo v skladu s HACCP sistemom. Blago z oznako »</w:t>
      </w:r>
      <w:proofErr w:type="spellStart"/>
      <w:r w:rsidRPr="000F3AFE">
        <w:rPr>
          <w:rFonts w:ascii="Times New Roman" w:hAnsi="Times New Roman"/>
        </w:rPr>
        <w:t>Bio</w:t>
      </w:r>
      <w:proofErr w:type="spellEnd"/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 xml:space="preserve">ali </w:t>
      </w:r>
      <w:proofErr w:type="spellStart"/>
      <w:r w:rsidRPr="000F3AFE">
        <w:rPr>
          <w:rFonts w:ascii="Times New Roman" w:hAnsi="Times New Roman"/>
        </w:rPr>
        <w:t>Eko</w:t>
      </w:r>
      <w:proofErr w:type="spellEnd"/>
      <w:r w:rsidRPr="000F3AFE">
        <w:rPr>
          <w:rFonts w:ascii="Times New Roman" w:hAnsi="Times New Roman"/>
        </w:rPr>
        <w:t>« mora imeti na embalaži ustrezne oznake in mora biti odpremljeno z ustreznimi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veljavnimi certifikati ob vsaki dostavi.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17. Zamrznjeno sadje in zelenjava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Izdelki ne smejo vsebovati zdravju škodljivih substanc (toksinov, patogenih mikroorganizmov,..),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zlasti pa ne smejo prekoračiti z zakonskimi predpisi določene količine aditivov, barvil in ostalih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kemičnih substanc, organoleptične lastnosti morajo ustrezati predpisanim normativom.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Dobavitelj mora blago dostaviti v transportnih sredstvih s hladilnimi napravami in tako zagotoviti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neprekinjeno hladilno verigo v skladu s HACCP sistemom.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19. Sadni sokovi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Vsi izdelki morajo ustrezati vsem predpisanim pravilnikom o kakovosti, mikrobiološki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neoporečnosti in količinah toksičnih snovi.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Vsi sadni sokovi in sirupi ne smejo vsebovati kemičnih konzervansov in umetnih sladil.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18. Konzervirano sadje in zelenjava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</w:rPr>
      </w:pPr>
      <w:r w:rsidRPr="000F3AFE">
        <w:rPr>
          <w:rFonts w:ascii="Times New Roman" w:hAnsi="Times New Roman"/>
          <w:b/>
          <w:bCs/>
        </w:rPr>
        <w:t>20. Splo</w:t>
      </w:r>
      <w:r>
        <w:rPr>
          <w:rFonts w:ascii="Times New Roman" w:hAnsi="Times New Roman"/>
          <w:b/>
          <w:bCs/>
        </w:rPr>
        <w:t xml:space="preserve">šno </w:t>
      </w:r>
      <w:proofErr w:type="spellStart"/>
      <w:r>
        <w:rPr>
          <w:rFonts w:ascii="Times New Roman" w:hAnsi="Times New Roman"/>
          <w:b/>
          <w:bCs/>
        </w:rPr>
        <w:t>prehrambeno</w:t>
      </w:r>
      <w:proofErr w:type="spellEnd"/>
      <w:r>
        <w:rPr>
          <w:rFonts w:ascii="Times New Roman" w:hAnsi="Times New Roman"/>
          <w:b/>
          <w:bCs/>
        </w:rPr>
        <w:t xml:space="preserve"> blago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lastRenderedPageBreak/>
        <w:t>Vsi izdelki morajo ustrezati vsem predpisanim pravilnikom o kakovosti, mikrobiološki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neoporečnosti in količinah toksičnih snovi.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Vsi konzervirani izdelki v ponudbi ne smejo vsebovati kemičnih konzervansov in umetnih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sladil. Sadeži plodov morajo biti brez olupkov in narezani na polovice ali četrtinke.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Pasterizirano sadje mora imeti barvo, vonj in okus, ki so značilni za sadje in ne smejo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vsebovati več kot 5% razkuhanih plodov.</w:t>
      </w:r>
      <w:r w:rsidR="004860A5"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Pločevinke ne smejo biti udarjene ali kako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drugač</w:t>
      </w:r>
      <w:r>
        <w:rPr>
          <w:rFonts w:ascii="Times New Roman" w:hAnsi="Times New Roman"/>
        </w:rPr>
        <w:t xml:space="preserve">e </w:t>
      </w:r>
      <w:r w:rsidRPr="000F3AFE">
        <w:rPr>
          <w:rFonts w:ascii="Times New Roman" w:hAnsi="Times New Roman"/>
        </w:rPr>
        <w:t>poškodovane ali rjaste. Izdelki z oznako »</w:t>
      </w:r>
      <w:proofErr w:type="spellStart"/>
      <w:r w:rsidRPr="000F3AFE">
        <w:rPr>
          <w:rFonts w:ascii="Times New Roman" w:hAnsi="Times New Roman"/>
        </w:rPr>
        <w:t>Bio</w:t>
      </w:r>
      <w:proofErr w:type="spellEnd"/>
      <w:r w:rsidRPr="000F3AFE">
        <w:rPr>
          <w:rFonts w:ascii="Times New Roman" w:hAnsi="Times New Roman"/>
        </w:rPr>
        <w:t xml:space="preserve"> ali </w:t>
      </w:r>
      <w:proofErr w:type="spellStart"/>
      <w:r w:rsidRPr="000F3AFE">
        <w:rPr>
          <w:rFonts w:ascii="Times New Roman" w:hAnsi="Times New Roman"/>
        </w:rPr>
        <w:t>Eko</w:t>
      </w:r>
      <w:proofErr w:type="spellEnd"/>
      <w:r w:rsidRPr="000F3AFE">
        <w:rPr>
          <w:rFonts w:ascii="Times New Roman" w:hAnsi="Times New Roman"/>
        </w:rPr>
        <w:t>« morajo imeti na embalaži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ustrezne oznake; blago mora biti odpremljeno z ustreznimi veljavnimi certifikati ob vsaki dostavi.</w:t>
      </w: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00426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F3AFE">
        <w:rPr>
          <w:rFonts w:ascii="Times New Roman" w:hAnsi="Times New Roman"/>
        </w:rPr>
        <w:t>Ponudniki, ki ponujajo živila, proizvedena po nacionalnih predpisih o kakovosti živil, morajo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predložiti ustrezna dokazila oz. certifikate, v nasprotnem jih naročnik ne bo obravnaval</w:t>
      </w:r>
      <w:r>
        <w:rPr>
          <w:rFonts w:ascii="Times New Roman" w:hAnsi="Times New Roman"/>
        </w:rPr>
        <w:t xml:space="preserve"> </w:t>
      </w:r>
      <w:r w:rsidRPr="000F3AFE">
        <w:rPr>
          <w:rFonts w:ascii="Times New Roman" w:hAnsi="Times New Roman"/>
        </w:rPr>
        <w:t>prednostno.</w:t>
      </w:r>
    </w:p>
    <w:p w:rsidR="00300426" w:rsidRPr="000F3AFE" w:rsidRDefault="00300426" w:rsidP="0030042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bookmarkStart w:id="1" w:name="_GoBack"/>
      <w:bookmarkEnd w:id="1"/>
    </w:p>
    <w:sectPr w:rsidR="00300426" w:rsidRPr="000F3AF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D5D" w:rsidRDefault="009D5D5D" w:rsidP="00221DA4">
      <w:r>
        <w:separator/>
      </w:r>
    </w:p>
  </w:endnote>
  <w:endnote w:type="continuationSeparator" w:id="0">
    <w:p w:rsidR="009D5D5D" w:rsidRDefault="009D5D5D" w:rsidP="0022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7649547"/>
      <w:docPartObj>
        <w:docPartGallery w:val="Page Numbers (Bottom of Page)"/>
        <w:docPartUnique/>
      </w:docPartObj>
    </w:sdtPr>
    <w:sdtEndPr/>
    <w:sdtContent>
      <w:p w:rsidR="00221DA4" w:rsidRDefault="00221DA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BCF">
          <w:rPr>
            <w:noProof/>
          </w:rPr>
          <w:t>1</w:t>
        </w:r>
        <w:r>
          <w:fldChar w:fldCharType="end"/>
        </w:r>
      </w:p>
    </w:sdtContent>
  </w:sdt>
  <w:p w:rsidR="00221DA4" w:rsidRDefault="00221DA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D5D" w:rsidRDefault="009D5D5D" w:rsidP="00221DA4">
      <w:r>
        <w:separator/>
      </w:r>
    </w:p>
  </w:footnote>
  <w:footnote w:type="continuationSeparator" w:id="0">
    <w:p w:rsidR="009D5D5D" w:rsidRDefault="009D5D5D" w:rsidP="00221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77320"/>
    <w:multiLevelType w:val="hybridMultilevel"/>
    <w:tmpl w:val="E3248CA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917E0"/>
    <w:multiLevelType w:val="hybridMultilevel"/>
    <w:tmpl w:val="85AA701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A4E1A"/>
    <w:multiLevelType w:val="hybridMultilevel"/>
    <w:tmpl w:val="EECCBE1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426"/>
    <w:rsid w:val="00221DA4"/>
    <w:rsid w:val="00300426"/>
    <w:rsid w:val="00353DDB"/>
    <w:rsid w:val="004860A5"/>
    <w:rsid w:val="009170FD"/>
    <w:rsid w:val="009D5D5D"/>
    <w:rsid w:val="00A5023D"/>
    <w:rsid w:val="00A94BCF"/>
    <w:rsid w:val="00AD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FD06D0"/>
  <w15:chartTrackingRefBased/>
  <w15:docId w15:val="{B3A7A88C-C878-4C08-88D5-649A67205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004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00426"/>
    <w:pPr>
      <w:keepNext/>
      <w:spacing w:before="240" w:after="60"/>
      <w:jc w:val="center"/>
      <w:outlineLvl w:val="0"/>
    </w:pPr>
    <w:rPr>
      <w:rFonts w:ascii="Times New Roman" w:hAnsi="Times New Roman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00426"/>
    <w:rPr>
      <w:rFonts w:ascii="Times New Roman" w:eastAsia="Times New Roman" w:hAnsi="Times New Roman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21DA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21DA4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21DA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21DA4"/>
    <w:rPr>
      <w:rFonts w:ascii="Arial" w:eastAsia="Times New Roman" w:hAnsi="Arial" w:cs="Times New Roman"/>
      <w:sz w:val="24"/>
      <w:szCs w:val="24"/>
      <w:lang w:eastAsia="sl-SI"/>
    </w:rPr>
  </w:style>
  <w:style w:type="character" w:styleId="Hiperpovezava">
    <w:name w:val="Hyperlink"/>
    <w:uiPriority w:val="99"/>
    <w:rsid w:val="00353D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jn.mju.gov.si/resources/files/Priporocila/PRIROCNIK_Z_MERILI_KAKOVOSTI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1729</Words>
  <Characters>9859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Dragica</dc:creator>
  <cp:keywords/>
  <dc:description/>
  <cp:lastModifiedBy>Dragica</cp:lastModifiedBy>
  <cp:revision>2</cp:revision>
  <dcterms:created xsi:type="dcterms:W3CDTF">2021-11-05T21:15:00Z</dcterms:created>
  <dcterms:modified xsi:type="dcterms:W3CDTF">2021-11-05T21:15:00Z</dcterms:modified>
</cp:coreProperties>
</file>